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参展流程：</w:t>
      </w:r>
      <w:r>
        <w:rPr>
          <w:rFonts w:ascii="宋体" w:hAnsi="宋体" w:eastAsia="宋体" w:cs="宋体"/>
          <w:sz w:val="24"/>
          <w:szCs w:val="24"/>
        </w:rPr>
        <w:t>以2020食品机械设备网在线展会（简称：食机会）为例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会员企业如何参展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1、打开首页http://www.foodjx.com/，登录会员账号。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90465" cy="5905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2、进入会员管理后台，点击“在线展会管理”，再点击“在线展会”，在在线展会名称前勾选，选择“我要报名”。点击页面右上角绿色框框，还能查看在线展会的视频介绍。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3265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288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报名成功后，点击添加参展内容。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490345"/>
            <wp:effectExtent l="0" t="0" r="1206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添加参展内容”后，如果以前有在“企业直播”里面发过直播视频，就能勾选以往直播作为参展视频提交即可，也可以继续添加直播。如果以前没有发布做“企业直播”，则可以在右上角点击“添加直播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47035"/>
            <wp:effectExtent l="0" t="0" r="571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70535"/>
            <wp:effectExtent l="0" t="0" r="571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在“在线展会”栏目下“添加直播”，也可以返回“直播/视频管理——直播间”，点击右上角的“添加直播”，都能发布企业直播。（点击右上角绿色框框观看直播操作视频有更详细的发布介绍，一看就会）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578610"/>
            <wp:effectExtent l="0" t="0" r="889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6、添加直播后，会弹出一个框，带*号的内容补充完整，即可立即发布，形成一个直播间。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66285" cy="3489960"/>
            <wp:effectExtent l="0" t="0" r="5715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44365" cy="2177415"/>
            <wp:effectExtent l="0" t="0" r="13335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发布企业直播时，可以设置标签，选择添加产品。被选择的产品，能在该直播视频详细页的右下角“推荐产品”处展示。</w:t>
      </w:r>
      <w:r>
        <w:rPr>
          <w:rFonts w:hint="eastAsia"/>
        </w:rPr>
        <w:t>http://www.foodjx.com/video/c976.html</w:t>
      </w:r>
      <w:r>
        <w:rPr>
          <w:rFonts w:hint="eastAsia"/>
          <w:lang w:val="en-US" w:eastAsia="zh-CN"/>
        </w:rPr>
        <w:t>如这个测试视频截图。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25290" cy="4333240"/>
            <wp:effectExtent l="0" t="0" r="381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86655" cy="1968500"/>
            <wp:effectExtent l="0" t="0" r="4445" b="1270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7、设置好直播间，企业参加在线展会发布企业直播，需要借助foodjx APP进行在线直播。</w:t>
      </w:r>
      <w:r>
        <w:drawing>
          <wp:inline distT="0" distB="0" distL="114300" distR="114300">
            <wp:extent cx="1428750" cy="14478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foodjx App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drawing>
          <wp:inline distT="0" distB="0" distL="114300" distR="114300">
            <wp:extent cx="2054225" cy="2054225"/>
            <wp:effectExtent l="0" t="0" r="3175" b="3175"/>
            <wp:docPr id="9" name="图片 9" descr="APP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PP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(App下载码)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281045" cy="5829935"/>
            <wp:effectExtent l="0" t="0" r="14605" b="184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在APP上绑定会员账号后，进入“我的”，找到“直播”，会看到你在电脑后台设置的直播间。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如果设置的直播时间还未开始，则显示为“预告”，到了直播开始时间，就会有“开始直播、结束直播”的字样。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71390" cy="3714115"/>
            <wp:effectExtent l="0" t="0" r="1016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61865" cy="3971290"/>
            <wp:effectExtent l="0" t="0" r="63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点开始直播后。就能拿起手机在线直播了，觉得直播完毕了，就点“摄影机”标识，结束直播。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企业没有在电脑端设置直播间，也能通过APP在线直播，或者设置直播预告。点“新建我的直播”可以直接发布企业直播，是实时直播，不需要提前设置直播间。点“发布”可以建立直播预告，不需要在电脑端操作建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52340" cy="4285615"/>
            <wp:effectExtent l="0" t="0" r="10160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新建直播，如下截图。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009265"/>
            <wp:effectExtent l="0" t="0" r="12065" b="63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点“发布”，进入发布直播，填写完空白处，点发布，就设置好一个直播预告了。然后等直播时间到了就能开始直播了。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119120" cy="4994910"/>
            <wp:effectExtent l="0" t="0" r="5080" b="152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值得注意的是，目前APP上可以发布企业直播，但还不能直接选择视频参展，所以在APP上直接建的直播并想在在线展会页面展示的，需在电脑端操作，添加到在线展会里面。如下截图操作。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003300"/>
            <wp:effectExtent l="0" t="0" r="2540" b="635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参加在线展会发布上去的视频在哪里展示呢？http://expo.foodjx.com/ 在这个页面展示。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这个页面有特展区和标展区。初级会员企业在标展区展示，中级、高级、顶级、vip会员企业在特展区显示。我们会在企业参展的视频中，按照发布顺序选一个展示，优先展示直播中的视频。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企业在后台发布企业直播时候选择的一级分类，就是这里所展示的栏目分类。如果选择“肉类机械”，则发布的视频在肉类机械下显示。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894330"/>
            <wp:effectExtent l="0" t="0" r="6350" b="12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因为在线展会页面位置有限，所以每家企业只调用一个视频在该页面展示。但是点击视频进入企业直播详细页时，能看到这家企业发布的其他参展视频以及推荐的产品。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如下截图。“TA 的直播”是该企业发布的其他参展视频。“推荐产品”是企业在电脑端建直播间时添加的产品。在企业直播详细页，可以点击“进入企业商铺”</w:t>
      </w:r>
      <w:r>
        <w:drawing>
          <wp:inline distT="0" distB="0" distL="114300" distR="114300">
            <wp:extent cx="1171575" cy="466725"/>
            <wp:effectExtent l="0" t="0" r="9525" b="952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直接到企业商铺页面了解更多产品信息，点击右侧“人工客服头像”</w:t>
      </w:r>
      <w:r>
        <w:drawing>
          <wp:inline distT="0" distB="0" distL="114300" distR="114300">
            <wp:extent cx="828675" cy="1190625"/>
            <wp:effectExtent l="0" t="0" r="9525" b="952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，可以在线交流。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441825" cy="3740785"/>
            <wp:effectExtent l="0" t="0" r="15875" b="1206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以上就是在线展会，企业直播发布的主要内容。如还有不懂，可以咨询网站客服或自己对应的销售经理。如需申请在线访谈、举办在线会议、演讲等，也可联系自己的销售经理。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CB667"/>
    <w:multiLevelType w:val="singleLevel"/>
    <w:tmpl w:val="5F2CB66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F2CEF1D"/>
    <w:multiLevelType w:val="singleLevel"/>
    <w:tmpl w:val="5F2CEF1D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5F2D0C14"/>
    <w:multiLevelType w:val="singleLevel"/>
    <w:tmpl w:val="5F2D0C14"/>
    <w:lvl w:ilvl="0" w:tentative="0">
      <w:start w:val="8"/>
      <w:numFmt w:val="decimal"/>
      <w:suff w:val="nothing"/>
      <w:lvlText w:val="%1."/>
      <w:lvlJc w:val="left"/>
    </w:lvl>
  </w:abstractNum>
  <w:abstractNum w:abstractNumId="3">
    <w:nsid w:val="5F2D10F4"/>
    <w:multiLevelType w:val="singleLevel"/>
    <w:tmpl w:val="5F2D10F4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C0F61"/>
    <w:rsid w:val="1CDB6EE6"/>
    <w:rsid w:val="1CF829B4"/>
    <w:rsid w:val="3EDA40C4"/>
    <w:rsid w:val="52047E8E"/>
    <w:rsid w:val="71DD1FC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MT</dc:creator>
  <cp:lastModifiedBy>MT</cp:lastModifiedBy>
  <dcterms:modified xsi:type="dcterms:W3CDTF">2020-11-04T02:44:00Z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